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B37BC" w14:textId="4D6169D1" w:rsidR="00F7195D" w:rsidRDefault="001200AF">
      <w:r>
        <w:rPr>
          <w:noProof/>
        </w:rPr>
        <mc:AlternateContent>
          <mc:Choice Requires="wps">
            <w:drawing>
              <wp:anchor distT="0" distB="0" distL="114300" distR="114300" simplePos="0" relativeHeight="251662336" behindDoc="0" locked="0" layoutInCell="1" allowOverlap="1" wp14:anchorId="2D256380" wp14:editId="690FC5C4">
                <wp:simplePos x="0" y="0"/>
                <wp:positionH relativeFrom="margin">
                  <wp:align>right</wp:align>
                </wp:positionH>
                <wp:positionV relativeFrom="paragraph">
                  <wp:posOffset>66675</wp:posOffset>
                </wp:positionV>
                <wp:extent cx="3228975" cy="1466850"/>
                <wp:effectExtent l="0" t="0" r="28575" b="19050"/>
                <wp:wrapNone/>
                <wp:docPr id="869642237" name="テキスト ボックス 3"/>
                <wp:cNvGraphicFramePr/>
                <a:graphic xmlns:a="http://schemas.openxmlformats.org/drawingml/2006/main">
                  <a:graphicData uri="http://schemas.microsoft.com/office/word/2010/wordprocessingShape">
                    <wps:wsp>
                      <wps:cNvSpPr txBox="1"/>
                      <wps:spPr>
                        <a:xfrm>
                          <a:off x="0" y="0"/>
                          <a:ext cx="3228975" cy="1466850"/>
                        </a:xfrm>
                        <a:prstGeom prst="rect">
                          <a:avLst/>
                        </a:prstGeom>
                        <a:solidFill>
                          <a:schemeClr val="lt1"/>
                        </a:solidFill>
                        <a:ln w="19050">
                          <a:solidFill>
                            <a:prstClr val="black"/>
                          </a:solidFill>
                          <a:prstDash val="sysDash"/>
                        </a:ln>
                      </wps:spPr>
                      <wps:txbx>
                        <w:txbxContent>
                          <w:p w14:paraId="5913421E" w14:textId="6D15EAAA" w:rsidR="001200AF" w:rsidRPr="00AA10D8" w:rsidRDefault="001200AF">
                            <w:pPr>
                              <w:rPr>
                                <w:rFonts w:ascii="07やさしさゴシック" w:eastAsia="07やさしさゴシック" w:hAnsi="07やさしさゴシック"/>
                                <w:b/>
                                <w:bCs/>
                                <w:color w:val="FF0000"/>
                              </w:rPr>
                            </w:pPr>
                            <w:r w:rsidRPr="00AA10D8">
                              <w:rPr>
                                <w:rFonts w:ascii="07やさしさゴシック" w:eastAsia="07やさしさゴシック" w:hAnsi="07やさしさゴシック" w:hint="eastAsia"/>
                                <w:b/>
                                <w:bCs/>
                                <w:color w:val="FF0000"/>
                              </w:rPr>
                              <w:t>10月1日（火）</w:t>
                            </w:r>
                          </w:p>
                          <w:p w14:paraId="17CAC189" w14:textId="05D6A5D7" w:rsidR="001200AF" w:rsidRDefault="001200AF">
                            <w:pPr>
                              <w:rPr>
                                <w:rFonts w:ascii="07やさしさゴシック" w:eastAsia="07やさしさゴシック" w:hAnsi="07やさしさゴシック"/>
                              </w:rPr>
                            </w:pPr>
                            <w:r w:rsidRPr="00AA10D8">
                              <w:rPr>
                                <w:rFonts w:ascii="07やさしさゴシック" w:eastAsia="07やさしさゴシック" w:hAnsi="07やさしさゴシック" w:hint="eastAsia"/>
                                <w:b/>
                                <w:bCs/>
                                <w:color w:val="FF0000"/>
                              </w:rPr>
                              <w:t xml:space="preserve">　R７入園申し込み受け付け</w:t>
                            </w:r>
                            <w:r>
                              <w:rPr>
                                <w:rFonts w:ascii="07やさしさゴシック" w:eastAsia="07やさしさゴシック" w:hAnsi="07やさしさゴシック" w:hint="eastAsia"/>
                              </w:rPr>
                              <w:t>がはじまります。</w:t>
                            </w:r>
                          </w:p>
                          <w:p w14:paraId="46BF16B8" w14:textId="2BD762CF" w:rsidR="001200AF" w:rsidRDefault="001200AF">
                            <w:pPr>
                              <w:rPr>
                                <w:rFonts w:ascii="07やさしさゴシック" w:eastAsia="07やさしさゴシック" w:hAnsi="07やさしさゴシック"/>
                              </w:rPr>
                            </w:pPr>
                            <w:r>
                              <w:rPr>
                                <w:rFonts w:ascii="07やさしさゴシック" w:eastAsia="07やさしさゴシック" w:hAnsi="07やさしさゴシック" w:hint="eastAsia"/>
                              </w:rPr>
                              <w:t xml:space="preserve">　1号認定は直接若草幼稚園へ(9:00~17:00)</w:t>
                            </w:r>
                          </w:p>
                          <w:p w14:paraId="55743D34" w14:textId="4AE731FE" w:rsidR="001200AF" w:rsidRDefault="001200AF">
                            <w:pPr>
                              <w:rPr>
                                <w:rFonts w:ascii="07やさしさゴシック" w:eastAsia="07やさしさゴシック" w:hAnsi="07やさしさゴシック"/>
                              </w:rPr>
                            </w:pPr>
                            <w:r>
                              <w:rPr>
                                <w:rFonts w:ascii="07やさしさゴシック" w:eastAsia="07やさしさゴシック" w:hAnsi="07やさしさゴシック" w:hint="eastAsia"/>
                              </w:rPr>
                              <w:t xml:space="preserve">　2・3号認定は酒田市窓口へ　お申込み下さい。</w:t>
                            </w:r>
                          </w:p>
                          <w:p w14:paraId="1C52C0E5" w14:textId="7637386B" w:rsidR="001200AF" w:rsidRDefault="00AA10D8">
                            <w:pPr>
                              <w:rPr>
                                <w:rFonts w:ascii="07やさしさゴシック" w:eastAsia="07やさしさゴシック" w:hAnsi="07やさしさゴシック"/>
                                <w:color w:val="000000" w:themeColor="text1"/>
                              </w:rPr>
                            </w:pPr>
                            <w:r w:rsidRPr="00AA10D8">
                              <w:rPr>
                                <w:rFonts w:ascii="07やさしさゴシック" w:eastAsia="07やさしさゴシック" w:hAnsi="07やさしさゴシック" w:hint="eastAsia"/>
                                <w:color w:val="005E00"/>
                              </w:rPr>
                              <w:t>＊パンフレットの必要な方は郵送いたします</w:t>
                            </w:r>
                            <w:r w:rsidR="0099187F">
                              <w:rPr>
                                <w:rFonts w:ascii="07やさしさゴシック" w:eastAsia="07やさしさゴシック" w:hAnsi="07やさしさゴシック" w:hint="eastAsia"/>
                                <w:color w:val="005E00"/>
                              </w:rPr>
                              <w:t xml:space="preserve">　　</w:t>
                            </w:r>
                            <w:r w:rsidRPr="00AA10D8">
                              <w:rPr>
                                <w:rFonts w:ascii="07やさしさゴシック" w:eastAsia="07やさしさゴシック" w:hAnsi="07やさしさゴシック" w:hint="eastAsia"/>
                                <w:color w:val="005E00"/>
                              </w:rPr>
                              <w:t>ので、ご連絡くださいね。</w:t>
                            </w:r>
                          </w:p>
                          <w:p w14:paraId="73CC4553" w14:textId="508837DB" w:rsidR="00AA10D8" w:rsidRDefault="00AA10D8">
                            <w:pPr>
                              <w:rPr>
                                <w:rFonts w:ascii="07やさしさゴシック" w:eastAsia="07やさしさゴシック" w:hAnsi="07やさしさゴシック"/>
                                <w:color w:val="000000" w:themeColor="text1"/>
                              </w:rPr>
                            </w:pPr>
                          </w:p>
                          <w:p w14:paraId="2532CADF" w14:textId="77777777" w:rsidR="00AA10D8" w:rsidRPr="00AA10D8" w:rsidRDefault="00AA10D8">
                            <w:pPr>
                              <w:rPr>
                                <w:rFonts w:ascii="07やさしさゴシック" w:eastAsia="07やさしさゴシック" w:hAnsi="07やさしさゴシック"/>
                                <w:color w:val="000000" w:themeColor="text1"/>
                              </w:rPr>
                            </w:pPr>
                          </w:p>
                          <w:p w14:paraId="68CD1B16" w14:textId="33026436" w:rsidR="00AA10D8" w:rsidRPr="00AA10D8" w:rsidRDefault="00AA10D8">
                            <w:pPr>
                              <w:rPr>
                                <w:rFonts w:ascii="07やさしさゴシック" w:eastAsia="07やさしさゴシック" w:hAnsi="07やさしさゴシック"/>
                                <w:color w:val="005E00"/>
                              </w:rPr>
                            </w:pPr>
                          </w:p>
                          <w:p w14:paraId="763529E1" w14:textId="77777777" w:rsidR="00AA10D8" w:rsidRPr="001200AF" w:rsidRDefault="00AA10D8">
                            <w:pPr>
                              <w:rPr>
                                <w:rFonts w:ascii="07やさしさゴシック" w:eastAsia="07やさしさゴシック" w:hAnsi="07やさしさゴシック"/>
                                <w:color w:val="ED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56380" id="_x0000_t202" coordsize="21600,21600" o:spt="202" path="m,l,21600r21600,l21600,xe">
                <v:stroke joinstyle="miter"/>
                <v:path gradientshapeok="t" o:connecttype="rect"/>
              </v:shapetype>
              <v:shape id="テキスト ボックス 3" o:spid="_x0000_s1026" type="#_x0000_t202" style="position:absolute;left:0;text-align:left;margin-left:203.05pt;margin-top:5.25pt;width:254.25pt;height:11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" fillcolor="white [3201]" strokeweight="1.5pt">
                <v:stroke dashstyle="3 1"/>
                <v:textbox>
                  <w:txbxContent>
                    <w:p w14:paraId="5913421E" w14:textId="6D15EAAA" w:rsidR="001200AF" w:rsidRPr="00AA10D8" w:rsidRDefault="001200AF">
                      <w:pPr>
                        <w:rPr>
                          <w:rFonts w:ascii="07やさしさゴシック" w:eastAsia="07やさしさゴシック" w:hAnsi="07やさしさゴシック"/>
                          <w:b/>
                          <w:bCs/>
                          <w:color w:val="FF0000"/>
                        </w:rPr>
                      </w:pPr>
                      <w:r w:rsidRPr="00AA10D8">
                        <w:rPr>
                          <w:rFonts w:ascii="07やさしさゴシック" w:eastAsia="07やさしさゴシック" w:hAnsi="07やさしさゴシック" w:hint="eastAsia"/>
                          <w:b/>
                          <w:bCs/>
                          <w:color w:val="FF0000"/>
                        </w:rPr>
                        <w:t>10月1日（火）</w:t>
                      </w:r>
                    </w:p>
                    <w:p w14:paraId="17CAC189" w14:textId="05D6A5D7" w:rsidR="001200AF" w:rsidRDefault="001200AF">
                      <w:pPr>
                        <w:rPr>
                          <w:rFonts w:ascii="07やさしさゴシック" w:eastAsia="07やさしさゴシック" w:hAnsi="07やさしさゴシック"/>
                        </w:rPr>
                      </w:pPr>
                      <w:r w:rsidRPr="00AA10D8">
                        <w:rPr>
                          <w:rFonts w:ascii="07やさしさゴシック" w:eastAsia="07やさしさゴシック" w:hAnsi="07やさしさゴシック" w:hint="eastAsia"/>
                          <w:b/>
                          <w:bCs/>
                          <w:color w:val="FF0000"/>
                        </w:rPr>
                        <w:t xml:space="preserve">　R７入園申し込み受け付け</w:t>
                      </w:r>
                      <w:r>
                        <w:rPr>
                          <w:rFonts w:ascii="07やさしさゴシック" w:eastAsia="07やさしさゴシック" w:hAnsi="07やさしさゴシック" w:hint="eastAsia"/>
                        </w:rPr>
                        <w:t>がはじまります。</w:t>
                      </w:r>
                    </w:p>
                    <w:p w14:paraId="46BF16B8" w14:textId="2BD762CF" w:rsidR="001200AF" w:rsidRDefault="001200AF">
                      <w:pPr>
                        <w:rPr>
                          <w:rFonts w:ascii="07やさしさゴシック" w:eastAsia="07やさしさゴシック" w:hAnsi="07やさしさゴシック" w:hint="eastAsia"/>
                        </w:rPr>
                      </w:pPr>
                      <w:r>
                        <w:rPr>
                          <w:rFonts w:ascii="07やさしさゴシック" w:eastAsia="07やさしさゴシック" w:hAnsi="07やさしさゴシック" w:hint="eastAsia"/>
                        </w:rPr>
                        <w:t xml:space="preserve">　1号認定は直接若草幼稚園へ(9:00~17:00)</w:t>
                      </w:r>
                    </w:p>
                    <w:p w14:paraId="55743D34" w14:textId="4AE731FE" w:rsidR="001200AF" w:rsidRDefault="001200AF">
                      <w:pPr>
                        <w:rPr>
                          <w:rFonts w:ascii="07やさしさゴシック" w:eastAsia="07やさしさゴシック" w:hAnsi="07やさしさゴシック"/>
                        </w:rPr>
                      </w:pPr>
                      <w:r>
                        <w:rPr>
                          <w:rFonts w:ascii="07やさしさゴシック" w:eastAsia="07やさしさゴシック" w:hAnsi="07やさしさゴシック" w:hint="eastAsia"/>
                        </w:rPr>
                        <w:t xml:space="preserve">　2・3号認定は酒田市窓口へ　お申込み下さい。</w:t>
                      </w:r>
                    </w:p>
                    <w:p w14:paraId="1C52C0E5" w14:textId="7637386B" w:rsidR="001200AF" w:rsidRDefault="00AA10D8">
                      <w:pPr>
                        <w:rPr>
                          <w:rFonts w:ascii="07やさしさゴシック" w:eastAsia="07やさしさゴシック" w:hAnsi="07やさしさゴシック"/>
                          <w:color w:val="000000" w:themeColor="text1"/>
                        </w:rPr>
                      </w:pPr>
                      <w:r w:rsidRPr="00AA10D8">
                        <w:rPr>
                          <w:rFonts w:ascii="07やさしさゴシック" w:eastAsia="07やさしさゴシック" w:hAnsi="07やさしさゴシック" w:hint="eastAsia"/>
                          <w:color w:val="005E00"/>
                        </w:rPr>
                        <w:t>＊パンフレットの必要な方は郵送いたします</w:t>
                      </w:r>
                      <w:r w:rsidR="0099187F">
                        <w:rPr>
                          <w:rFonts w:ascii="07やさしさゴシック" w:eastAsia="07やさしさゴシック" w:hAnsi="07やさしさゴシック" w:hint="eastAsia"/>
                          <w:color w:val="005E00"/>
                        </w:rPr>
                        <w:t xml:space="preserve">　　</w:t>
                      </w:r>
                      <w:r w:rsidRPr="00AA10D8">
                        <w:rPr>
                          <w:rFonts w:ascii="07やさしさゴシック" w:eastAsia="07やさしさゴシック" w:hAnsi="07やさしさゴシック" w:hint="eastAsia"/>
                          <w:color w:val="005E00"/>
                        </w:rPr>
                        <w:t>ので、ご連絡くださいね。</w:t>
                      </w:r>
                    </w:p>
                    <w:p w14:paraId="73CC4553" w14:textId="508837DB" w:rsidR="00AA10D8" w:rsidRDefault="00AA10D8">
                      <w:pPr>
                        <w:rPr>
                          <w:rFonts w:ascii="07やさしさゴシック" w:eastAsia="07やさしさゴシック" w:hAnsi="07やさしさゴシック" w:hint="eastAsia"/>
                          <w:color w:val="000000" w:themeColor="text1"/>
                        </w:rPr>
                      </w:pPr>
                    </w:p>
                    <w:p w14:paraId="2532CADF" w14:textId="77777777" w:rsidR="00AA10D8" w:rsidRPr="00AA10D8" w:rsidRDefault="00AA10D8">
                      <w:pPr>
                        <w:rPr>
                          <w:rFonts w:ascii="07やさしさゴシック" w:eastAsia="07やさしさゴシック" w:hAnsi="07やさしさゴシック" w:hint="eastAsia"/>
                          <w:color w:val="000000" w:themeColor="text1"/>
                        </w:rPr>
                      </w:pPr>
                    </w:p>
                    <w:p w14:paraId="68CD1B16" w14:textId="33026436" w:rsidR="00AA10D8" w:rsidRPr="00AA10D8" w:rsidRDefault="00AA10D8">
                      <w:pPr>
                        <w:rPr>
                          <w:rFonts w:ascii="07やさしさゴシック" w:eastAsia="07やさしさゴシック" w:hAnsi="07やさしさゴシック" w:hint="eastAsia"/>
                          <w:color w:val="005E00"/>
                        </w:rPr>
                      </w:pPr>
                    </w:p>
                    <w:p w14:paraId="763529E1" w14:textId="77777777" w:rsidR="00AA10D8" w:rsidRPr="001200AF" w:rsidRDefault="00AA10D8">
                      <w:pPr>
                        <w:rPr>
                          <w:rFonts w:ascii="07やさしさゴシック" w:eastAsia="07やさしさゴシック" w:hAnsi="07やさしさゴシック" w:hint="eastAsia"/>
                          <w:color w:val="ED0000"/>
                        </w:rPr>
                      </w:pPr>
                    </w:p>
                  </w:txbxContent>
                </v:textbox>
                <w10:wrap anchorx="margin"/>
              </v:shape>
            </w:pict>
          </mc:Fallback>
        </mc:AlternateContent>
      </w:r>
      <w:r w:rsidR="00B60CD7">
        <w:rPr>
          <w:noProof/>
        </w:rPr>
        <mc:AlternateContent>
          <mc:Choice Requires="wps">
            <w:drawing>
              <wp:anchor distT="0" distB="0" distL="114300" distR="114300" simplePos="0" relativeHeight="251661312" behindDoc="0" locked="0" layoutInCell="1" allowOverlap="1" wp14:anchorId="06669367" wp14:editId="7A2AEEE6">
                <wp:simplePos x="0" y="0"/>
                <wp:positionH relativeFrom="column">
                  <wp:posOffset>228600</wp:posOffset>
                </wp:positionH>
                <wp:positionV relativeFrom="paragraph">
                  <wp:posOffset>1000125</wp:posOffset>
                </wp:positionV>
                <wp:extent cx="2809875" cy="323850"/>
                <wp:effectExtent l="0" t="0" r="0" b="0"/>
                <wp:wrapNone/>
                <wp:docPr id="1305380017" name="テキスト ボックス 3"/>
                <wp:cNvGraphicFramePr/>
                <a:graphic xmlns:a="http://schemas.openxmlformats.org/drawingml/2006/main">
                  <a:graphicData uri="http://schemas.microsoft.com/office/word/2010/wordprocessingShape">
                    <wps:wsp>
                      <wps:cNvSpPr txBox="1"/>
                      <wps:spPr>
                        <a:xfrm>
                          <a:off x="0" y="0"/>
                          <a:ext cx="2809875" cy="323850"/>
                        </a:xfrm>
                        <a:prstGeom prst="rect">
                          <a:avLst/>
                        </a:prstGeom>
                        <a:noFill/>
                        <a:ln w="6350">
                          <a:noFill/>
                        </a:ln>
                      </wps:spPr>
                      <wps:txbx>
                        <w:txbxContent>
                          <w:p w14:paraId="013CDB9C" w14:textId="77777777" w:rsidR="00B60CD7" w:rsidRDefault="00B60CD7" w:rsidP="00B60CD7">
                            <w:pPr>
                              <w:rPr>
                                <w:rFonts w:ascii="HGP創英角ｺﾞｼｯｸUB" w:eastAsia="HGP創英角ｺﾞｼｯｸUB" w:hAnsi="HGP創英角ｺﾞｼｯｸUB"/>
                                <w:szCs w:val="21"/>
                              </w:rPr>
                            </w:pPr>
                            <w:r w:rsidRPr="00B346FE">
                              <w:rPr>
                                <w:rFonts w:ascii="HGP創英角ｺﾞｼｯｸUB" w:eastAsia="HGP創英角ｺﾞｼｯｸUB" w:hAnsi="HGP創英角ｺﾞｼｯｸUB" w:hint="eastAsia"/>
                                <w:szCs w:val="21"/>
                              </w:rPr>
                              <w:t>認定こども園　若草幼稚園・若草ベビールーム</w:t>
                            </w:r>
                          </w:p>
                          <w:p w14:paraId="16C195D0" w14:textId="77777777" w:rsidR="00B60CD7" w:rsidRPr="00B346FE" w:rsidRDefault="00B60CD7" w:rsidP="00B60CD7">
                            <w:pP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69367" id="_x0000_s1027" type="#_x0000_t202" style="position:absolute;left:0;text-align:left;margin-left:18pt;margin-top:78.75pt;width:221.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" filled="f" stroked="f" strokeweight=".5pt">
                <v:textbox>
                  <w:txbxContent>
                    <w:p w14:paraId="013CDB9C" w14:textId="77777777" w:rsidR="00B60CD7" w:rsidRDefault="00B60CD7" w:rsidP="00B60CD7">
                      <w:pPr>
                        <w:rPr>
                          <w:rFonts w:ascii="HGP創英角ｺﾞｼｯｸUB" w:eastAsia="HGP創英角ｺﾞｼｯｸUB" w:hAnsi="HGP創英角ｺﾞｼｯｸUB"/>
                          <w:szCs w:val="21"/>
                        </w:rPr>
                      </w:pPr>
                      <w:r w:rsidRPr="00B346FE">
                        <w:rPr>
                          <w:rFonts w:ascii="HGP創英角ｺﾞｼｯｸUB" w:eastAsia="HGP創英角ｺﾞｼｯｸUB" w:hAnsi="HGP創英角ｺﾞｼｯｸUB" w:hint="eastAsia"/>
                          <w:szCs w:val="21"/>
                        </w:rPr>
                        <w:t>認定こども園　若草幼稚園・若草ベビールーム</w:t>
                      </w:r>
                    </w:p>
                    <w:p w14:paraId="16C195D0" w14:textId="77777777" w:rsidR="00B60CD7" w:rsidRPr="00B346FE" w:rsidRDefault="00B60CD7" w:rsidP="00B60CD7">
                      <w:pP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p>
                  </w:txbxContent>
                </v:textbox>
              </v:shape>
            </w:pict>
          </mc:Fallback>
        </mc:AlternateContent>
      </w:r>
      <w:r w:rsidR="00652A48">
        <w:rPr>
          <w:noProof/>
        </w:rPr>
        <mc:AlternateContent>
          <mc:Choice Requires="wps">
            <w:drawing>
              <wp:anchor distT="0" distB="0" distL="114300" distR="114300" simplePos="0" relativeHeight="251659264" behindDoc="0" locked="0" layoutInCell="1" allowOverlap="1" wp14:anchorId="36C528F1" wp14:editId="7C19E191">
                <wp:simplePos x="0" y="0"/>
                <wp:positionH relativeFrom="column">
                  <wp:posOffset>209550</wp:posOffset>
                </wp:positionH>
                <wp:positionV relativeFrom="paragraph">
                  <wp:posOffset>285750</wp:posOffset>
                </wp:positionV>
                <wp:extent cx="2647950" cy="600075"/>
                <wp:effectExtent l="0" t="0" r="0" b="0"/>
                <wp:wrapNone/>
                <wp:docPr id="205266214" name="テキスト ボックス 2"/>
                <wp:cNvGraphicFramePr/>
                <a:graphic xmlns:a="http://schemas.openxmlformats.org/drawingml/2006/main">
                  <a:graphicData uri="http://schemas.microsoft.com/office/word/2010/wordprocessingShape">
                    <wps:wsp>
                      <wps:cNvSpPr txBox="1"/>
                      <wps:spPr>
                        <a:xfrm>
                          <a:off x="0" y="0"/>
                          <a:ext cx="2647950" cy="600075"/>
                        </a:xfrm>
                        <a:prstGeom prst="rect">
                          <a:avLst/>
                        </a:prstGeom>
                        <a:noFill/>
                        <a:ln w="6350">
                          <a:noFill/>
                        </a:ln>
                      </wps:spPr>
                      <wps:txbx>
                        <w:txbxContent>
                          <w:p w14:paraId="1E6C05DA" w14:textId="656A6ECD" w:rsidR="00652A48" w:rsidRPr="00B346FE" w:rsidRDefault="00652A48" w:rsidP="00652A48">
                            <w:pPr>
                              <w:rPr>
                                <w:rFonts w:ascii="HGP創英角ｺﾞｼｯｸUB" w:eastAsia="HGP創英角ｺﾞｼｯｸUB" w:hAnsi="HGP創英角ｺﾞｼｯｸUB"/>
                                <w:sz w:val="20"/>
                                <w:szCs w:val="20"/>
                                <w:u w:val="single"/>
                              </w:rPr>
                            </w:pPr>
                            <w:r w:rsidRPr="00B346FE">
                              <w:rPr>
                                <w:rFonts w:ascii="HGP創英角ｺﾞｼｯｸUB" w:eastAsia="HGP創英角ｺﾞｼｯｸUB" w:hAnsi="HGP創英角ｺﾞｼｯｸUB" w:hint="eastAsia"/>
                                <w:sz w:val="44"/>
                                <w:szCs w:val="44"/>
                              </w:rPr>
                              <w:t>ぐんぐん</w:t>
                            </w:r>
                            <w:r>
                              <w:rPr>
                                <w:rFonts w:ascii="HGP創英角ｺﾞｼｯｸUB" w:eastAsia="HGP創英角ｺﾞｼｯｸUB" w:hAnsi="HGP創英角ｺﾞｼｯｸUB" w:hint="eastAsia"/>
                                <w:sz w:val="44"/>
                                <w:szCs w:val="44"/>
                              </w:rPr>
                              <w:t>通信</w:t>
                            </w:r>
                            <w:r w:rsidRPr="00B346FE">
                              <w:rPr>
                                <w:rFonts w:ascii="HGP創英角ｺﾞｼｯｸUB" w:eastAsia="HGP創英角ｺﾞｼｯｸUB" w:hAnsi="HGP創英角ｺﾞｼｯｸUB" w:hint="eastAsia"/>
                                <w:sz w:val="20"/>
                                <w:szCs w:val="20"/>
                                <w:u w:val="single"/>
                              </w:rPr>
                              <w:t>NO,</w:t>
                            </w:r>
                            <w:r w:rsidR="001B4090">
                              <w:rPr>
                                <w:rFonts w:ascii="HGP創英角ｺﾞｼｯｸUB" w:eastAsia="HGP創英角ｺﾞｼｯｸUB" w:hAnsi="HGP創英角ｺﾞｼｯｸUB" w:hint="eastAsia"/>
                                <w:sz w:val="20"/>
                                <w:szCs w:val="20"/>
                                <w:u w:val="single"/>
                              </w:rPr>
                              <w:t>４</w:t>
                            </w:r>
                            <w:r>
                              <w:rPr>
                                <w:rFonts w:ascii="HGP創英角ｺﾞｼｯｸUB" w:eastAsia="HGP創英角ｺﾞｼｯｸUB" w:hAnsi="HGP創英角ｺﾞｼｯｸUB" w:hint="eastAsia"/>
                                <w:sz w:val="20"/>
                                <w:szCs w:val="20"/>
                                <w:u w:val="single"/>
                              </w:rPr>
                              <w:t>，R6、</w:t>
                            </w:r>
                            <w:r w:rsidR="00B60CD7">
                              <w:rPr>
                                <w:rFonts w:ascii="HGP創英角ｺﾞｼｯｸUB" w:eastAsia="HGP創英角ｺﾞｼｯｸUB" w:hAnsi="HGP創英角ｺﾞｼｯｸUB" w:hint="eastAsia"/>
                                <w:sz w:val="20"/>
                                <w:szCs w:val="20"/>
                                <w:u w:val="single"/>
                              </w:rPr>
                              <w:t>９</w:t>
                            </w:r>
                            <w:r>
                              <w:rPr>
                                <w:rFonts w:ascii="HGP創英角ｺﾞｼｯｸUB" w:eastAsia="HGP創英角ｺﾞｼｯｸUB" w:hAnsi="HGP創英角ｺﾞｼｯｸUB" w:hint="eastAsia"/>
                                <w:sz w:val="20"/>
                                <w:szCs w:val="20"/>
                                <w:u w:val="single"/>
                              </w:rPr>
                              <w:t xml:space="preserve">月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528F1" id="_x0000_t202" coordsize="21600,21600" o:spt="202" path="m,l,21600r21600,l21600,xe">
                <v:stroke joinstyle="miter"/>
                <v:path gradientshapeok="t" o:connecttype="rect"/>
              </v:shapetype>
              <v:shape id="テキスト ボックス 2" o:spid="_x0000_s1028" type="#_x0000_t202" style="position:absolute;left:0;text-align:left;margin-left:16.5pt;margin-top:22.5pt;width:208.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yKGQIAADMEAAAOAAAAZHJzL2Uyb0RvYy54bWysU01v2zAMvQ/YfxB0X+xkSdo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" filled="f" stroked="f" strokeweight=".5pt">
                <v:textbox>
                  <w:txbxContent>
                    <w:p w14:paraId="1E6C05DA" w14:textId="656A6ECD" w:rsidR="00652A48" w:rsidRPr="00B346FE" w:rsidRDefault="00652A48" w:rsidP="00652A48">
                      <w:pPr>
                        <w:rPr>
                          <w:rFonts w:ascii="HGP創英角ｺﾞｼｯｸUB" w:eastAsia="HGP創英角ｺﾞｼｯｸUB" w:hAnsi="HGP創英角ｺﾞｼｯｸUB"/>
                          <w:sz w:val="20"/>
                          <w:szCs w:val="20"/>
                          <w:u w:val="single"/>
                        </w:rPr>
                      </w:pPr>
                      <w:r w:rsidRPr="00B346FE">
                        <w:rPr>
                          <w:rFonts w:ascii="HGP創英角ｺﾞｼｯｸUB" w:eastAsia="HGP創英角ｺﾞｼｯｸUB" w:hAnsi="HGP創英角ｺﾞｼｯｸUB" w:hint="eastAsia"/>
                          <w:sz w:val="44"/>
                          <w:szCs w:val="44"/>
                        </w:rPr>
                        <w:t>ぐんぐん</w:t>
                      </w:r>
                      <w:r>
                        <w:rPr>
                          <w:rFonts w:ascii="HGP創英角ｺﾞｼｯｸUB" w:eastAsia="HGP創英角ｺﾞｼｯｸUB" w:hAnsi="HGP創英角ｺﾞｼｯｸUB" w:hint="eastAsia"/>
                          <w:sz w:val="44"/>
                          <w:szCs w:val="44"/>
                        </w:rPr>
                        <w:t>通信</w:t>
                      </w:r>
                      <w:r w:rsidRPr="00B346FE">
                        <w:rPr>
                          <w:rFonts w:ascii="HGP創英角ｺﾞｼｯｸUB" w:eastAsia="HGP創英角ｺﾞｼｯｸUB" w:hAnsi="HGP創英角ｺﾞｼｯｸUB" w:hint="eastAsia"/>
                          <w:sz w:val="20"/>
                          <w:szCs w:val="20"/>
                          <w:u w:val="single"/>
                        </w:rPr>
                        <w:t>NO,</w:t>
                      </w:r>
                      <w:r w:rsidR="001B4090">
                        <w:rPr>
                          <w:rFonts w:ascii="HGP創英角ｺﾞｼｯｸUB" w:eastAsia="HGP創英角ｺﾞｼｯｸUB" w:hAnsi="HGP創英角ｺﾞｼｯｸUB" w:hint="eastAsia"/>
                          <w:sz w:val="20"/>
                          <w:szCs w:val="20"/>
                          <w:u w:val="single"/>
                        </w:rPr>
                        <w:t>４</w:t>
                      </w:r>
                      <w:r>
                        <w:rPr>
                          <w:rFonts w:ascii="HGP創英角ｺﾞｼｯｸUB" w:eastAsia="HGP創英角ｺﾞｼｯｸUB" w:hAnsi="HGP創英角ｺﾞｼｯｸUB" w:hint="eastAsia"/>
                          <w:sz w:val="20"/>
                          <w:szCs w:val="20"/>
                          <w:u w:val="single"/>
                        </w:rPr>
                        <w:t>，R6、</w:t>
                      </w:r>
                      <w:r w:rsidR="00B60CD7">
                        <w:rPr>
                          <w:rFonts w:ascii="HGP創英角ｺﾞｼｯｸUB" w:eastAsia="HGP創英角ｺﾞｼｯｸUB" w:hAnsi="HGP創英角ｺﾞｼｯｸUB" w:hint="eastAsia"/>
                          <w:sz w:val="20"/>
                          <w:szCs w:val="20"/>
                          <w:u w:val="single"/>
                        </w:rPr>
                        <w:t>９</w:t>
                      </w:r>
                      <w:r>
                        <w:rPr>
                          <w:rFonts w:ascii="HGP創英角ｺﾞｼｯｸUB" w:eastAsia="HGP創英角ｺﾞｼｯｸUB" w:hAnsi="HGP創英角ｺﾞｼｯｸUB" w:hint="eastAsia"/>
                          <w:sz w:val="20"/>
                          <w:szCs w:val="20"/>
                          <w:u w:val="single"/>
                        </w:rPr>
                        <w:t xml:space="preserve">月　　</w:t>
                      </w:r>
                    </w:p>
                  </w:txbxContent>
                </v:textbox>
              </v:shape>
            </w:pict>
          </mc:Fallback>
        </mc:AlternateContent>
      </w:r>
      <w:r w:rsidR="00652A48">
        <w:rPr>
          <w:noProof/>
        </w:rPr>
        <w:drawing>
          <wp:inline distT="0" distB="0" distL="0" distR="0" wp14:anchorId="68F82482" wp14:editId="129D8B16">
            <wp:extent cx="3295650" cy="1019175"/>
            <wp:effectExtent l="0" t="0" r="0" b="9525"/>
            <wp:docPr id="3650887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5650" cy="1019175"/>
                    </a:xfrm>
                    <a:prstGeom prst="rect">
                      <a:avLst/>
                    </a:prstGeom>
                    <a:noFill/>
                    <a:ln>
                      <a:noFill/>
                    </a:ln>
                  </pic:spPr>
                </pic:pic>
              </a:graphicData>
            </a:graphic>
          </wp:inline>
        </w:drawing>
      </w:r>
    </w:p>
    <w:p w14:paraId="1BC8BCD7" w14:textId="77777777" w:rsidR="00B60CD7" w:rsidRDefault="00B60CD7"/>
    <w:p w14:paraId="2E87B56F" w14:textId="31E00996" w:rsidR="001200AF" w:rsidRDefault="001200AF">
      <w:pPr>
        <w:rPr>
          <w:rFonts w:ascii="07やさしさゴシック" w:eastAsia="07やさしさゴシック" w:hAnsi="07やさしさゴシック"/>
        </w:rPr>
      </w:pPr>
    </w:p>
    <w:p w14:paraId="70F6F02C" w14:textId="6D1A8C5D" w:rsidR="00B60CD7" w:rsidRDefault="00B60CD7">
      <w:pPr>
        <w:rPr>
          <w:rFonts w:ascii="07やさしさゴシック" w:eastAsia="07やさしさゴシック" w:hAnsi="07やさしさゴシック"/>
        </w:rPr>
      </w:pPr>
      <w:r>
        <w:rPr>
          <w:rFonts w:ascii="07やさしさゴシック" w:eastAsia="07やさしさゴシック" w:hAnsi="07やさしさゴシック" w:hint="eastAsia"/>
        </w:rPr>
        <w:t>こんにちは。若草幼稚園・若草ベビールームです。先日、9/11には3回目のぴょんぴょん広場が行われました。お越しいただきました皆さん、ありがとうございました!好きな遊び、お気に入りの場所は見つかりましたか？親子の触れ合い遊びなど、お家でのお子さんとの遊びのヒントにしていただけたらいいな・・・と思っております。ぜひ、次回も遊びにいらしてくださいね。</w:t>
      </w:r>
    </w:p>
    <w:p w14:paraId="65D663EC" w14:textId="77777777" w:rsidR="00B60CD7" w:rsidRDefault="00B60CD7">
      <w:pPr>
        <w:rPr>
          <w:rFonts w:ascii="07やさしさゴシック" w:eastAsia="07やさしさゴシック" w:hAnsi="07やさしさゴシック"/>
        </w:rPr>
      </w:pPr>
    </w:p>
    <w:p w14:paraId="3DF0A6ED" w14:textId="4AC2CCF7" w:rsidR="00B60CD7" w:rsidRDefault="00B60CD7">
      <w:pPr>
        <w:rPr>
          <w:rFonts w:ascii="07やさしさゴシック" w:eastAsia="07やさしさゴシック" w:hAnsi="07やさしさゴシック"/>
        </w:rPr>
      </w:pPr>
      <w:r>
        <w:rPr>
          <w:rFonts w:ascii="07やさしさゴシック" w:eastAsia="07やさしさゴシック" w:hAnsi="07やさしさゴシック" w:hint="eastAsia"/>
        </w:rPr>
        <w:t xml:space="preserve">　さて、今年度は「山形県教員研修大会酒田大会」が酒田地区で行われ</w:t>
      </w:r>
      <w:r w:rsidR="00767E41">
        <w:rPr>
          <w:rFonts w:ascii="07やさしさゴシック" w:eastAsia="07やさしさゴシック" w:hAnsi="07やさしさゴシック" w:hint="eastAsia"/>
        </w:rPr>
        <w:t>、</w:t>
      </w:r>
      <w:r>
        <w:rPr>
          <w:rFonts w:ascii="07やさしさゴシック" w:eastAsia="07やさしさゴシック" w:hAnsi="07やさしさゴシック" w:hint="eastAsia"/>
        </w:rPr>
        <w:t>本園も公開園となり、10月には</w:t>
      </w:r>
      <w:r w:rsidR="00767E41">
        <w:rPr>
          <w:rFonts w:ascii="07やさしさゴシック" w:eastAsia="07やさしさゴシック" w:hAnsi="07やさしさゴシック" w:hint="eastAsia"/>
        </w:rPr>
        <w:t>県内の</w:t>
      </w:r>
      <w:r>
        <w:rPr>
          <w:rFonts w:ascii="07やさしさゴシック" w:eastAsia="07やさしさゴシック" w:hAnsi="07やさしさゴシック" w:hint="eastAsia"/>
        </w:rPr>
        <w:t>たくさんの先生方が来園し、保育を見ていただいたり、本園の研究について発表させていただいたり、グループ協議などで情報交換を行う予定です。</w:t>
      </w:r>
    </w:p>
    <w:p w14:paraId="761418C7" w14:textId="77777777" w:rsidR="00BF053D" w:rsidRDefault="00B60CD7">
      <w:pPr>
        <w:rPr>
          <w:rFonts w:ascii="07やさしさゴシック" w:eastAsia="07やさしさゴシック" w:hAnsi="07やさしさゴシック"/>
        </w:rPr>
      </w:pPr>
      <w:r>
        <w:rPr>
          <w:rFonts w:ascii="07やさしさゴシック" w:eastAsia="07やさしさゴシック" w:hAnsi="07やさしさゴシック" w:hint="eastAsia"/>
        </w:rPr>
        <w:t xml:space="preserve">　本園では「主体性を育む環境とは～園庭の見直しを通して遊びの深まりを考える～」をテーマに研究を進めているところです。来園してくださった、見学者の</w:t>
      </w:r>
      <w:r w:rsidR="0074657B">
        <w:rPr>
          <w:rFonts w:ascii="07やさしさゴシック" w:eastAsia="07やさしさゴシック" w:hAnsi="07やさしさゴシック" w:hint="eastAsia"/>
        </w:rPr>
        <w:t>方々</w:t>
      </w:r>
      <w:r>
        <w:rPr>
          <w:rFonts w:ascii="07やさしさゴシック" w:eastAsia="07やさしさゴシック" w:hAnsi="07やさしさゴシック" w:hint="eastAsia"/>
        </w:rPr>
        <w:t>が「広くて自然のある園庭がとてもいい」そんな風に言ってくださることが多いのですが、</w:t>
      </w:r>
      <w:r w:rsidR="0074657B">
        <w:rPr>
          <w:rFonts w:ascii="07やさしさゴシック" w:eastAsia="07やさしさゴシック" w:hAnsi="07やさしさゴシック" w:hint="eastAsia"/>
        </w:rPr>
        <w:t>「</w:t>
      </w:r>
      <w:r>
        <w:rPr>
          <w:rFonts w:ascii="07やさしさゴシック" w:eastAsia="07やさしさゴシック" w:hAnsi="07やさしさゴシック" w:hint="eastAsia"/>
        </w:rPr>
        <w:t>私達職員がその魅力を</w:t>
      </w:r>
      <w:r w:rsidR="0074657B">
        <w:rPr>
          <w:rFonts w:ascii="07やさしさゴシック" w:eastAsia="07やさしさゴシック" w:hAnsi="07やさしさゴシック" w:hint="eastAsia"/>
        </w:rPr>
        <w:t>知り、保育に生かせているだろうか？」そんな疑問から研究が始まりました。</w:t>
      </w:r>
    </w:p>
    <w:p w14:paraId="245038BA" w14:textId="77777777" w:rsidR="006472DA" w:rsidRDefault="006472DA">
      <w:pPr>
        <w:rPr>
          <w:rFonts w:ascii="07やさしさゴシック" w:eastAsia="07やさしさゴシック" w:hAnsi="07やさしさゴシック"/>
        </w:rPr>
      </w:pPr>
    </w:p>
    <w:p w14:paraId="2F60E76C" w14:textId="7E672871" w:rsidR="0047594F" w:rsidRDefault="00BF053D" w:rsidP="00BF053D">
      <w:pPr>
        <w:ind w:firstLineChars="100" w:firstLine="210"/>
        <w:rPr>
          <w:rFonts w:ascii="07やさしさゴシック" w:eastAsia="07やさしさゴシック" w:hAnsi="07やさしさゴシック"/>
        </w:rPr>
      </w:pPr>
      <w:r>
        <w:rPr>
          <w:rFonts w:ascii="07やさしさゴシック" w:eastAsia="07やさしさゴシック" w:hAnsi="07やさしさゴシック" w:hint="eastAsia"/>
        </w:rPr>
        <w:t>園庭には様々な野菜を栽培しています。種植えをして、外遊びのたびに水をあげたりして、お世話する子ども達。思い入れや関心も大きくその成長を見守り収穫を楽しみ</w:t>
      </w:r>
      <w:r w:rsidR="00CD39DF">
        <w:rPr>
          <w:rFonts w:ascii="07やさしさゴシック" w:eastAsia="07やさしさゴシック" w:hAnsi="07やさしさゴシック" w:hint="eastAsia"/>
        </w:rPr>
        <w:t>に</w:t>
      </w:r>
      <w:r>
        <w:rPr>
          <w:rFonts w:ascii="07やさしさゴシック" w:eastAsia="07やさしさゴシック" w:hAnsi="07やさしさゴシック" w:hint="eastAsia"/>
        </w:rPr>
        <w:t>する姿がありました。年長のR君とキュウリやトマトを収穫。それをかごに入れると、喜んで年中さん、年少さんに</w:t>
      </w:r>
      <w:r w:rsidR="00BB2D69">
        <w:rPr>
          <w:rFonts w:ascii="07やさしさゴシック" w:eastAsia="07やさしさゴシック" w:hAnsi="07やさしさゴシック" w:hint="eastAsia"/>
        </w:rPr>
        <w:t>見せ</w:t>
      </w:r>
      <w:r w:rsidR="00616B1B">
        <w:rPr>
          <w:rFonts w:ascii="07やさしさゴシック" w:eastAsia="07やさしさゴシック" w:hAnsi="07やさしさゴシック" w:hint="eastAsia"/>
        </w:rPr>
        <w:t>に行くのでした。それをきっかけにR君の「若草野菜係」が始まりました。登園すると「今日も野菜とれるかな」と毎日野菜をチェック。大きくなっていたら収穫する。みんなに見れるように飾ったり、「料理してください」と職員室に運んできてくれたり。</w:t>
      </w:r>
      <w:r w:rsidR="009007A8">
        <w:rPr>
          <w:rFonts w:ascii="07やさしさゴシック" w:eastAsia="07やさしさゴシック" w:hAnsi="07やさしさゴシック" w:hint="eastAsia"/>
        </w:rPr>
        <w:t>わたしもR君の姿が嬉しく、R君を見るたび「R君、今日の野菜は</w:t>
      </w:r>
      <w:r w:rsidR="00BB2D69">
        <w:rPr>
          <w:rFonts w:ascii="07やさしさゴシック" w:eastAsia="07やさしさゴシック" w:hAnsi="07やさしさゴシック" w:hint="eastAsia"/>
        </w:rPr>
        <w:t>どう</w:t>
      </w:r>
      <w:r w:rsidR="009007A8">
        <w:rPr>
          <w:rFonts w:ascii="07やさしさゴシック" w:eastAsia="07やさしさゴシック" w:hAnsi="07やさしさゴシック" w:hint="eastAsia"/>
        </w:rPr>
        <w:t>だった？」「毎日野菜見てくれるのがR君のいいところだよね～」そんな会話が日常になり、ますますR君は「</w:t>
      </w:r>
      <w:r w:rsidR="00BB2D69">
        <w:rPr>
          <w:rFonts w:ascii="07やさしさゴシック" w:eastAsia="07やさしさゴシック" w:hAnsi="07やさしさゴシック" w:hint="eastAsia"/>
        </w:rPr>
        <w:t>野菜</w:t>
      </w:r>
      <w:r w:rsidR="009007A8">
        <w:rPr>
          <w:rFonts w:ascii="07やさしさゴシック" w:eastAsia="07やさしさゴシック" w:hAnsi="07やさしさゴシック" w:hint="eastAsia"/>
        </w:rPr>
        <w:t>係」に使命感を持って自ら動き出している姿が見られ、</w:t>
      </w:r>
      <w:r w:rsidR="00616B1B">
        <w:rPr>
          <w:rFonts w:ascii="07やさしさゴシック" w:eastAsia="07やさしさゴシック" w:hAnsi="07やさしさゴシック" w:hint="eastAsia"/>
        </w:rPr>
        <w:t>それが今も続いています。</w:t>
      </w:r>
      <w:r w:rsidR="009007A8">
        <w:rPr>
          <w:rFonts w:ascii="07やさしさゴシック" w:eastAsia="07やさしさゴシック" w:hAnsi="07やさしさゴシック" w:hint="eastAsia"/>
        </w:rPr>
        <w:t>野菜の成長を見て収穫できる環境がR君の行動を引き出したのだと思います。</w:t>
      </w:r>
    </w:p>
    <w:p w14:paraId="62AC3A77" w14:textId="65C06B5F" w:rsidR="00BB2D69" w:rsidRDefault="0047594F" w:rsidP="00BF053D">
      <w:pPr>
        <w:ind w:firstLineChars="100" w:firstLine="210"/>
        <w:rPr>
          <w:rFonts w:ascii="07やさしさゴシック" w:eastAsia="07やさしさゴシック" w:hAnsi="07やさしさゴシック"/>
        </w:rPr>
      </w:pPr>
      <w:r>
        <w:rPr>
          <w:rFonts w:ascii="07やさしさゴシック" w:eastAsia="07やさしさゴシック" w:hAnsi="07やさしさゴシック" w:hint="eastAsia"/>
        </w:rPr>
        <w:t>雨どいを使った水遊びでは、初めは砂場周辺で１，２本の</w:t>
      </w:r>
      <w:r w:rsidR="00CD39DF">
        <w:rPr>
          <w:rFonts w:ascii="07やさしさゴシック" w:eastAsia="07やさしさゴシック" w:hAnsi="07やさしさゴシック" w:hint="eastAsia"/>
        </w:rPr>
        <w:t>雨どい</w:t>
      </w:r>
      <w:r w:rsidR="009007A8">
        <w:rPr>
          <w:rFonts w:ascii="07やさしさゴシック" w:eastAsia="07やさしさゴシック" w:hAnsi="07やさしさゴシック" w:hint="eastAsia"/>
        </w:rPr>
        <w:t>で遊んでいましたが、徐々に広範囲になり、築山のスターシップから岩に渡し、もともとある地形の起伏をうまく使ってなが～くつないで水を流して遊んでいました。つい「雨どいの傾斜を作るのに道具が必要なのでは・・・？」そう思いがちだった私達職員にとってこのアイディアはびっくり！感心してしまいました。</w:t>
      </w:r>
      <w:r w:rsidR="00BB2D69">
        <w:rPr>
          <w:rFonts w:ascii="07やさしさゴシック" w:eastAsia="07やさしさゴシック" w:hAnsi="07やさしさゴシック" w:hint="eastAsia"/>
        </w:rPr>
        <w:t>「</w:t>
      </w:r>
      <w:r w:rsidR="009007A8">
        <w:rPr>
          <w:rFonts w:ascii="07やさしさゴシック" w:eastAsia="07やさしさゴシック" w:hAnsi="07やさしさゴシック" w:hint="eastAsia"/>
        </w:rPr>
        <w:t>毎日の遊びの中で、子ども達は園庭の</w:t>
      </w:r>
      <w:r w:rsidR="00BB2D69">
        <w:rPr>
          <w:rFonts w:ascii="07やさしさゴシック" w:eastAsia="07やさしさゴシック" w:hAnsi="07やさしさゴシック" w:hint="eastAsia"/>
        </w:rPr>
        <w:t>特徴や魅力を肌で感じ、理解して、遊びに取り込んで生かしているのだ～！」と感激。こんな</w:t>
      </w:r>
      <w:r w:rsidR="00CD39DF">
        <w:rPr>
          <w:rFonts w:ascii="07やさしさゴシック" w:eastAsia="07やさしさゴシック" w:hAnsi="07やさしさゴシック" w:hint="eastAsia"/>
        </w:rPr>
        <w:t>雨どい</w:t>
      </w:r>
      <w:r w:rsidR="00BB2D69">
        <w:rPr>
          <w:rFonts w:ascii="07やさしさゴシック" w:eastAsia="07やさしさゴシック" w:hAnsi="07やさしさゴシック" w:hint="eastAsia"/>
        </w:rPr>
        <w:t>の使い方は本園ならではと思います。</w:t>
      </w:r>
      <w:r w:rsidR="00EB5A9D">
        <w:rPr>
          <w:rFonts w:ascii="07やさしさゴシック" w:eastAsia="07やさしさゴシック" w:hAnsi="07やさしさゴシック" w:hint="eastAsia"/>
        </w:rPr>
        <w:t>職員が子ども達の姿にたくさんの気付きをもらっています。</w:t>
      </w:r>
    </w:p>
    <w:p w14:paraId="052563B0" w14:textId="77777777" w:rsidR="006472DA" w:rsidRDefault="006472DA" w:rsidP="00BF053D">
      <w:pPr>
        <w:ind w:firstLineChars="100" w:firstLine="210"/>
        <w:rPr>
          <w:rFonts w:ascii="07やさしさゴシック" w:eastAsia="07やさしさゴシック" w:hAnsi="07やさしさゴシック"/>
        </w:rPr>
      </w:pPr>
    </w:p>
    <w:p w14:paraId="630F05F6" w14:textId="08C1E501" w:rsidR="00BB2D69" w:rsidRPr="00B60CD7" w:rsidRDefault="00C244F2" w:rsidP="00BB2D69">
      <w:pPr>
        <w:ind w:firstLineChars="100" w:firstLine="210"/>
        <w:rPr>
          <w:rFonts w:ascii="07やさしさゴシック" w:eastAsia="07やさしさゴシック" w:hAnsi="07やさしさゴシック"/>
        </w:rPr>
      </w:pPr>
      <w:r>
        <w:rPr>
          <w:rFonts w:ascii="07やさしさゴシック" w:eastAsia="07やさしさゴシック" w:hAnsi="07やさしさゴシック" w:hint="eastAsia"/>
        </w:rPr>
        <w:t>本園の</w:t>
      </w:r>
      <w:r w:rsidR="00BB2D69">
        <w:rPr>
          <w:rFonts w:ascii="07やさしさゴシック" w:eastAsia="07やさしさゴシック" w:hAnsi="07やさしさゴシック" w:hint="eastAsia"/>
        </w:rPr>
        <w:t>園庭</w:t>
      </w:r>
      <w:r>
        <w:rPr>
          <w:rFonts w:ascii="07やさしさゴシック" w:eastAsia="07やさしさゴシック" w:hAnsi="07やさしさゴシック" w:hint="eastAsia"/>
        </w:rPr>
        <w:t>で子どもたちはどんなこと経験しているの</w:t>
      </w:r>
      <w:r w:rsidR="00BB2D69">
        <w:rPr>
          <w:rFonts w:ascii="07やさしさゴシック" w:eastAsia="07やさしさゴシック" w:hAnsi="07やさしさゴシック" w:hint="eastAsia"/>
        </w:rPr>
        <w:t>でしょう。</w:t>
      </w:r>
      <w:r>
        <w:rPr>
          <w:rFonts w:ascii="07やさしさゴシック" w:eastAsia="07やさしさゴシック" w:hAnsi="07やさしさゴシック" w:hint="eastAsia"/>
        </w:rPr>
        <w:t>同じ環境にあってもそれぞれの子どもの動きが違ったり、遊びへの取り入れ方は様々。</w:t>
      </w:r>
      <w:r w:rsidR="008B509F">
        <w:rPr>
          <w:rFonts w:ascii="07やさしさゴシック" w:eastAsia="07やさしさゴシック" w:hAnsi="07やさしさゴシック" w:hint="eastAsia"/>
        </w:rPr>
        <w:t>「環境が子ども達の動きを引き出している、そして引き出される姿は子どもによっても違う」この考え方をアフォーダンス理論というのだそうです。</w:t>
      </w:r>
      <w:r w:rsidR="00BB2D69">
        <w:rPr>
          <w:rFonts w:ascii="07やさしさゴシック" w:eastAsia="07やさしさゴシック" w:hAnsi="07やさしさゴシック" w:hint="eastAsia"/>
        </w:rPr>
        <w:t>研究を進める中で改めて、「環境」の大切さを感じています。また、物的だけでなく、一番身近な人的環境である私達職員の関わりの大切さも再確認したところです。毎日、子ども達の姿に学びがたくさんあります。</w:t>
      </w:r>
      <w:r w:rsidR="006472DA">
        <w:rPr>
          <w:rFonts w:ascii="07やさしさゴシック" w:eastAsia="07やさしさゴシック" w:hAnsi="07やさしさゴシック" w:hint="eastAsia"/>
        </w:rPr>
        <w:t>子ども達の主体的な遊びの深まりを目指して、学び続けていきたいと思います。</w:t>
      </w:r>
    </w:p>
    <w:sectPr w:rsidR="00BB2D69" w:rsidRPr="00B60CD7" w:rsidSect="00652A4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675B" w14:textId="77777777" w:rsidR="006E50D9" w:rsidRDefault="006E50D9" w:rsidP="003246D8">
      <w:r>
        <w:separator/>
      </w:r>
    </w:p>
  </w:endnote>
  <w:endnote w:type="continuationSeparator" w:id="0">
    <w:p w14:paraId="186AA52C" w14:textId="77777777" w:rsidR="006E50D9" w:rsidRDefault="006E50D9" w:rsidP="0032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07やさしさゴシック">
    <w:panose1 w:val="02000600000000000000"/>
    <w:charset w:val="80"/>
    <w:family w:val="auto"/>
    <w:pitch w:val="variable"/>
    <w:sig w:usb0="A00002BF" w:usb1="68C7FCFB" w:usb2="00000010"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A39B8" w14:textId="77777777" w:rsidR="006E50D9" w:rsidRDefault="006E50D9" w:rsidP="003246D8">
      <w:r>
        <w:separator/>
      </w:r>
    </w:p>
  </w:footnote>
  <w:footnote w:type="continuationSeparator" w:id="0">
    <w:p w14:paraId="1577EB39" w14:textId="77777777" w:rsidR="006E50D9" w:rsidRDefault="006E50D9" w:rsidP="00324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5D"/>
    <w:rsid w:val="001200AF"/>
    <w:rsid w:val="001536E5"/>
    <w:rsid w:val="00194F56"/>
    <w:rsid w:val="001B4090"/>
    <w:rsid w:val="00202B2C"/>
    <w:rsid w:val="003246D8"/>
    <w:rsid w:val="0047594F"/>
    <w:rsid w:val="00616B1B"/>
    <w:rsid w:val="006472DA"/>
    <w:rsid w:val="00652A48"/>
    <w:rsid w:val="006E50D9"/>
    <w:rsid w:val="0074657B"/>
    <w:rsid w:val="00767E41"/>
    <w:rsid w:val="008B509F"/>
    <w:rsid w:val="009007A8"/>
    <w:rsid w:val="0091503B"/>
    <w:rsid w:val="009758D1"/>
    <w:rsid w:val="0099187F"/>
    <w:rsid w:val="00AA10D8"/>
    <w:rsid w:val="00B60CD7"/>
    <w:rsid w:val="00BB2D69"/>
    <w:rsid w:val="00BF053D"/>
    <w:rsid w:val="00C244F2"/>
    <w:rsid w:val="00C55A81"/>
    <w:rsid w:val="00C76D67"/>
    <w:rsid w:val="00CD39DF"/>
    <w:rsid w:val="00EB5A9D"/>
    <w:rsid w:val="00F402ED"/>
    <w:rsid w:val="00F7195D"/>
    <w:rsid w:val="00FB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F73B0"/>
  <w15:chartTrackingRefBased/>
  <w15:docId w15:val="{97C29AE0-B903-4BF1-AF8F-B19177D6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C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0CD7"/>
    <w:rPr>
      <w:sz w:val="18"/>
      <w:szCs w:val="18"/>
    </w:rPr>
  </w:style>
  <w:style w:type="paragraph" w:styleId="a4">
    <w:name w:val="annotation text"/>
    <w:basedOn w:val="a"/>
    <w:link w:val="a5"/>
    <w:uiPriority w:val="99"/>
    <w:semiHidden/>
    <w:unhideWhenUsed/>
    <w:rsid w:val="00B60CD7"/>
    <w:pPr>
      <w:jc w:val="left"/>
    </w:pPr>
  </w:style>
  <w:style w:type="character" w:customStyle="1" w:styleId="a5">
    <w:name w:val="コメント文字列 (文字)"/>
    <w:basedOn w:val="a0"/>
    <w:link w:val="a4"/>
    <w:uiPriority w:val="99"/>
    <w:semiHidden/>
    <w:rsid w:val="00B60CD7"/>
  </w:style>
  <w:style w:type="paragraph" w:styleId="a6">
    <w:name w:val="annotation subject"/>
    <w:basedOn w:val="a4"/>
    <w:next w:val="a4"/>
    <w:link w:val="a7"/>
    <w:uiPriority w:val="99"/>
    <w:semiHidden/>
    <w:unhideWhenUsed/>
    <w:rsid w:val="00B60CD7"/>
    <w:rPr>
      <w:b/>
      <w:bCs/>
    </w:rPr>
  </w:style>
  <w:style w:type="character" w:customStyle="1" w:styleId="a7">
    <w:name w:val="コメント内容 (文字)"/>
    <w:basedOn w:val="a5"/>
    <w:link w:val="a6"/>
    <w:uiPriority w:val="99"/>
    <w:semiHidden/>
    <w:rsid w:val="00B60CD7"/>
    <w:rPr>
      <w:b/>
      <w:bCs/>
    </w:rPr>
  </w:style>
  <w:style w:type="paragraph" w:styleId="a8">
    <w:name w:val="header"/>
    <w:basedOn w:val="a"/>
    <w:link w:val="a9"/>
    <w:uiPriority w:val="99"/>
    <w:unhideWhenUsed/>
    <w:rsid w:val="003246D8"/>
    <w:pPr>
      <w:tabs>
        <w:tab w:val="center" w:pos="4252"/>
        <w:tab w:val="right" w:pos="8504"/>
      </w:tabs>
      <w:snapToGrid w:val="0"/>
    </w:pPr>
  </w:style>
  <w:style w:type="character" w:customStyle="1" w:styleId="a9">
    <w:name w:val="ヘッダー (文字)"/>
    <w:basedOn w:val="a0"/>
    <w:link w:val="a8"/>
    <w:uiPriority w:val="99"/>
    <w:rsid w:val="003246D8"/>
  </w:style>
  <w:style w:type="paragraph" w:styleId="aa">
    <w:name w:val="footer"/>
    <w:basedOn w:val="a"/>
    <w:link w:val="ab"/>
    <w:uiPriority w:val="99"/>
    <w:unhideWhenUsed/>
    <w:rsid w:val="003246D8"/>
    <w:pPr>
      <w:tabs>
        <w:tab w:val="center" w:pos="4252"/>
        <w:tab w:val="right" w:pos="8504"/>
      </w:tabs>
      <w:snapToGrid w:val="0"/>
    </w:pPr>
  </w:style>
  <w:style w:type="character" w:customStyle="1" w:styleId="ab">
    <w:name w:val="フッター (文字)"/>
    <w:basedOn w:val="a0"/>
    <w:link w:val="aa"/>
    <w:uiPriority w:val="99"/>
    <w:rsid w:val="003246D8"/>
  </w:style>
  <w:style w:type="paragraph" w:styleId="ac">
    <w:name w:val="Date"/>
    <w:basedOn w:val="a"/>
    <w:next w:val="a"/>
    <w:link w:val="ad"/>
    <w:uiPriority w:val="99"/>
    <w:semiHidden/>
    <w:unhideWhenUsed/>
    <w:rsid w:val="001200AF"/>
  </w:style>
  <w:style w:type="character" w:customStyle="1" w:styleId="ad">
    <w:name w:val="日付 (文字)"/>
    <w:basedOn w:val="a0"/>
    <w:link w:val="ac"/>
    <w:uiPriority w:val="99"/>
    <w:semiHidden/>
    <w:rsid w:val="0012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1248</TotalTime>
  <Pages>1</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hiyoko</dc:creator>
  <cp:keywords/>
  <dc:description/>
  <cp:lastModifiedBy>hiyoko</cp:lastModifiedBy>
  <cp:revision>19</cp:revision>
  <dcterms:created xsi:type="dcterms:W3CDTF">2024-09-19T01:51:00Z</dcterms:created>
  <dcterms:modified xsi:type="dcterms:W3CDTF">2024-09-25T02:51:00Z</dcterms:modified>
</cp:coreProperties>
</file>